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tLeast"/>
        <w:jc w:val="right"/>
        <w:rPr>
          <w:rFonts w:ascii="Arial" w:hAnsi="Arial"/>
          <w:b w:val="1"/>
          <w:bCs w:val="1"/>
          <w:i w:val="1"/>
          <w:iCs w:val="1"/>
          <w:color w:val="0070c0"/>
          <w:sz w:val="40"/>
          <w:szCs w:val="40"/>
          <w:u w:color="0070c0"/>
        </w:rPr>
      </w:pPr>
      <w:r>
        <w:rPr>
          <w:rFonts w:ascii="Arial" w:hAnsi="Arial"/>
          <w:b w:val="1"/>
          <w:bCs w:val="1"/>
          <w:i w:val="1"/>
          <w:iCs w:val="1"/>
          <w:color w:val="0070c0"/>
          <w:sz w:val="40"/>
          <w:szCs w:val="40"/>
          <w:u w:color="0070c0"/>
        </w:rPr>
        <w:drawing>
          <wp:inline distT="0" distB="0" distL="0" distR="0">
            <wp:extent cx="1657350" cy="166047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60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b w:val="1"/>
          <w:bCs w:val="1"/>
          <w:i w:val="1"/>
          <w:iCs w:val="1"/>
          <w:color w:val="0070c0"/>
          <w:sz w:val="40"/>
          <w:szCs w:val="40"/>
          <w:u w:color="0070c0"/>
        </w:rPr>
      </w:pPr>
      <w:r>
        <w:rPr>
          <w:rFonts w:ascii="Arial" w:hAnsi="Arial"/>
          <w:b w:val="1"/>
          <w:bCs w:val="1"/>
          <w:i w:val="1"/>
          <w:iCs w:val="1"/>
          <w:color w:val="0070c0"/>
          <w:sz w:val="40"/>
          <w:szCs w:val="40"/>
          <w:u w:color="0070c0"/>
          <w:rtl w:val="0"/>
          <w:lang w:val="it-IT"/>
        </w:rPr>
        <w:t>II</w:t>
      </w:r>
      <w:r>
        <w:rPr>
          <w:rFonts w:ascii="Arial" w:hAnsi="Arial" w:hint="default"/>
          <w:b w:val="1"/>
          <w:bCs w:val="1"/>
          <w:i w:val="1"/>
          <w:iCs w:val="1"/>
          <w:color w:val="0070c0"/>
          <w:sz w:val="40"/>
          <w:szCs w:val="40"/>
          <w:u w:color="0070c0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i w:val="1"/>
          <w:iCs w:val="1"/>
          <w:color w:val="0070c0"/>
          <w:sz w:val="40"/>
          <w:szCs w:val="40"/>
          <w:u w:color="0070c0"/>
          <w:rtl w:val="0"/>
          <w:lang w:val="it-IT"/>
        </w:rPr>
        <w:t xml:space="preserve">RADUNO NOTTURNO VALLESPLUGA SKIALP </w:t>
      </w: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b w:val="1"/>
          <w:bCs w:val="1"/>
          <w:i w:val="1"/>
          <w:iCs w:val="1"/>
          <w:color w:val="0070c0"/>
          <w:sz w:val="36"/>
          <w:szCs w:val="36"/>
          <w:u w:val="single" w:color="0070c0"/>
        </w:rPr>
      </w:pPr>
      <w:r>
        <w:rPr>
          <w:rFonts w:ascii="Arial" w:hAnsi="Arial"/>
          <w:b w:val="1"/>
          <w:bCs w:val="1"/>
          <w:i w:val="1"/>
          <w:iCs w:val="1"/>
          <w:color w:val="0070c0"/>
          <w:sz w:val="36"/>
          <w:szCs w:val="36"/>
          <w:u w:val="single" w:color="0070c0"/>
          <w:rtl w:val="0"/>
          <w:lang w:val="it-IT"/>
        </w:rPr>
        <w:t xml:space="preserve"> VENERD</w:t>
      </w:r>
      <w:r>
        <w:rPr>
          <w:rFonts w:ascii="Arial" w:hAnsi="Arial" w:hint="default"/>
          <w:b w:val="1"/>
          <w:bCs w:val="1"/>
          <w:i w:val="1"/>
          <w:iCs w:val="1"/>
          <w:color w:val="0070c0"/>
          <w:sz w:val="36"/>
          <w:szCs w:val="36"/>
          <w:u w:val="single" w:color="0070c0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i w:val="1"/>
          <w:iCs w:val="1"/>
          <w:color w:val="0070c0"/>
          <w:sz w:val="36"/>
          <w:szCs w:val="36"/>
          <w:u w:val="single" w:color="0070c0"/>
          <w:rtl w:val="0"/>
          <w:lang w:val="it-IT"/>
        </w:rPr>
        <w:t>5 febbraio  2016</w:t>
      </w: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b w:val="1"/>
          <w:bCs w:val="1"/>
          <w:color w:val="0070c0"/>
          <w:sz w:val="40"/>
          <w:szCs w:val="40"/>
          <w:u w:color="0070c0"/>
        </w:rPr>
      </w:pPr>
      <w:r>
        <w:rPr>
          <w:rFonts w:ascii="Arial" w:hAnsi="Arial"/>
          <w:b w:val="1"/>
          <w:bCs w:val="1"/>
          <w:color w:val="0070c0"/>
          <w:sz w:val="40"/>
          <w:szCs w:val="40"/>
          <w:u w:color="0070c0"/>
          <w:rtl w:val="0"/>
          <w:lang w:val="it-IT"/>
        </w:rPr>
        <w:t xml:space="preserve"> Madesimo- Baita del Sole- Ristoro Larici</w:t>
      </w: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b w:val="1"/>
          <w:bCs w:val="1"/>
          <w:color w:val="0070c0"/>
          <w:sz w:val="40"/>
          <w:szCs w:val="40"/>
          <w:u w:color="0070c0"/>
        </w:rPr>
      </w:pPr>
    </w:p>
    <w:p>
      <w:pPr>
        <w:pStyle w:val="Normal.0"/>
        <w:spacing w:after="0" w:line="240" w:lineRule="atLeast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Il 5 febbraio si svolge il Secondo Raduno Rally Notturno Skialp in notturna sulle affascinanti piste da sci del comprensorio ValleSpluga. Il tracciato si snoda tra i boschi e le piste della Skiarea Valchiavenna partendo dal centro di Madesimo (m 1550), arrivo in cima la lago Azzurro, discesa e successiva risalita al ristoro Larici, dove sar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possibile cambiarsi in uno spazio riscaldato. Seguir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cena e premiazione. Per il pubblico sar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possibile raggiungere il ristoro utilizzando gratuitamente la cabinovia.</w:t>
      </w:r>
    </w:p>
    <w:p>
      <w:pPr>
        <w:pStyle w:val="Normal.0"/>
        <w:spacing w:after="0" w:line="240" w:lineRule="atLeast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Il comitato offre il servizio di trasporto custodito degli zaini dei partecipanti che saranno riconsegnati all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arrivo.</w:t>
      </w:r>
    </w:p>
    <w:p>
      <w:pPr>
        <w:pStyle w:val="Normal.0"/>
        <w:spacing w:after="0" w:line="240" w:lineRule="atLeast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 xml:space="preserve">Il dislivello complessivo della gara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di 600m.</w:t>
      </w:r>
    </w:p>
    <w:p>
      <w:pPr>
        <w:pStyle w:val="Normal.0"/>
        <w:spacing w:after="0" w:line="240" w:lineRule="atLeast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b w:val="1"/>
          <w:bCs w:val="1"/>
          <w:color w:val="0070c0"/>
          <w:sz w:val="40"/>
          <w:szCs w:val="40"/>
          <w:u w:color="0070c0"/>
        </w:rPr>
      </w:pPr>
      <w:r>
        <w:rPr>
          <w:rFonts w:ascii="Arial" w:cs="Arial" w:hAnsi="Arial" w:eastAsia="Arial"/>
          <w:b w:val="1"/>
          <w:bCs w:val="1"/>
          <w:color w:val="0070c0"/>
          <w:sz w:val="40"/>
          <w:szCs w:val="40"/>
          <w:u w:color="0070c0"/>
        </w:rPr>
        <w:drawing>
          <wp:inline distT="0" distB="0" distL="0" distR="0">
            <wp:extent cx="5076825" cy="4451601"/>
            <wp:effectExtent l="0" t="0" r="0" b="0"/>
            <wp:docPr id="1073741826" name="officeArt object" descr="E:\VERBATIM\A pio\gara skialp madesimo\documenti ufficiali\skialp percor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E:\VERBATIM\A pio\gara skialp madesimo\documenti ufficiali\skialp percors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451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b w:val="1"/>
          <w:bCs w:val="1"/>
          <w:color w:val="0070c0"/>
          <w:sz w:val="40"/>
          <w:szCs w:val="40"/>
          <w:u w:color="0070c0"/>
        </w:rPr>
      </w:pP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b w:val="1"/>
          <w:bCs w:val="1"/>
          <w:color w:val="0070c0"/>
          <w:sz w:val="40"/>
          <w:szCs w:val="40"/>
          <w:u w:color="0070c0"/>
        </w:rPr>
      </w:pP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b w:val="1"/>
          <w:bCs w:val="1"/>
          <w:color w:val="0070c0"/>
          <w:sz w:val="40"/>
          <w:szCs w:val="40"/>
          <w:u w:color="0070c0"/>
        </w:rPr>
      </w:pPr>
    </w:p>
    <w:p>
      <w:pPr>
        <w:pStyle w:val="Normal.0"/>
        <w:spacing w:after="0" w:line="240" w:lineRule="atLeast"/>
        <w:jc w:val="center"/>
        <w:rPr>
          <w:rFonts w:ascii="Arial" w:cs="Arial" w:hAnsi="Arial" w:eastAsia="Arial"/>
          <w:color w:val="0070c0"/>
          <w:sz w:val="24"/>
          <w:szCs w:val="24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  <w:rtl w:val="0"/>
          <w:lang w:val="it-IT"/>
        </w:rPr>
        <w:t>PROGRAMMA</w:t>
      </w:r>
    </w:p>
    <w:p>
      <w:pPr>
        <w:pStyle w:val="Normal.0"/>
        <w:spacing w:after="0" w:line="240" w:lineRule="atLeas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Quota iscrizione comprensiva di cena presso Ristoro Larici (arrivo percorso)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di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20</w:t>
      </w:r>
    </w:p>
    <w:p>
      <w:pPr>
        <w:pStyle w:val="Normal.0"/>
        <w:spacing w:after="0" w:line="240" w:lineRule="atLeas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Quota iscrizione senza cena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15</w:t>
      </w:r>
    </w:p>
    <w:p>
      <w:pPr>
        <w:pStyle w:val="Normal.0"/>
        <w:spacing w:after="0" w:line="240" w:lineRule="atLeas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ORE 18:00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 xml:space="preserve">Apertura ufficio evento a MADESIMO P.zza della Chiesa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  <w:br w:type="textWrapping"/>
      </w:r>
      <w:r>
        <w:rPr>
          <w:rFonts w:ascii="Arial" w:hAnsi="Arial"/>
          <w:b w:val="1"/>
          <w:bCs w:val="1"/>
          <w:color w:val="0070c0"/>
          <w:sz w:val="24"/>
          <w:szCs w:val="24"/>
          <w:u w:color="0070c0"/>
          <w:rtl w:val="0"/>
          <w:lang w:val="it-IT"/>
        </w:rPr>
        <w:t>Registrazione o conferma dell</w:t>
      </w:r>
      <w:r>
        <w:rPr>
          <w:rFonts w:ascii="Arial" w:hAnsi="Arial" w:hint="default"/>
          <w:b w:val="1"/>
          <w:bCs w:val="1"/>
          <w:color w:val="0070c0"/>
          <w:sz w:val="24"/>
          <w:szCs w:val="24"/>
          <w:u w:color="0070c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70c0"/>
          <w:sz w:val="24"/>
          <w:szCs w:val="24"/>
          <w:u w:color="0070c0"/>
          <w:rtl w:val="0"/>
          <w:lang w:val="it-IT"/>
        </w:rPr>
        <w:t>iscrizione, consegna numero e pacco gara agli iscritti , ritiro zaino  e chiusura iscrizioni ore 19:45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Presa in Consegna degli zaini numerati che saranno custoditi e riconsegnati al Ristoro Larici (arrivo gara)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E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sz w:val="20"/>
          <w:szCs w:val="20"/>
          <w:rtl w:val="0"/>
          <w:lang w:val="it-IT"/>
        </w:rPr>
        <w:t>OBBLIGATORIO INDOSSARE IL  CASCO DURANTE LA GARA</w:t>
      </w:r>
    </w:p>
    <w:p>
      <w:pPr>
        <w:pStyle w:val="Normal.0"/>
        <w:spacing w:before="100" w:after="100" w:line="240" w:lineRule="atLeas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Ore 19:45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Riunione della Giuria.</w:t>
      </w:r>
    </w:p>
    <w:p>
      <w:pPr>
        <w:pStyle w:val="Normal.0"/>
        <w:spacing w:before="100" w:after="100" w:line="240" w:lineRule="atLeas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Ore 20:00    </w:t>
      </w:r>
      <w:r>
        <w:rPr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Partenza del II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RADUNO RALLY NOTTURNO  VALLESPLUGA SKIALP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Check-in: apertura della linea di partenza da Piazza della Chiesa.</w:t>
      </w:r>
    </w:p>
    <w:p>
      <w:pPr>
        <w:pStyle w:val="Normal.0"/>
        <w:spacing w:before="100" w:after="100" w:line="240" w:lineRule="atLeas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Ore 21.00 ca.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 xml:space="preserve">arrivo previsto dei primi concorrenti al Ristoro Larici  e Cena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Ore 22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Esposizione della classifica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 xml:space="preserve">Premiazione dei Primi tre arrivati di ogni categoria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Estrazione di ricchi premi tra i  partecipanti.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</w:pPr>
      <w:r>
        <w:rPr>
          <w:rFonts w:ascii="Arial" w:cs="Arial" w:hAnsi="Arial" w:eastAsia="Arial"/>
          <w:color w:val="000000"/>
          <w:sz w:val="24"/>
          <w:szCs w:val="24"/>
          <w:u w:color="000000"/>
        </w:rPr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